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42" w:rsidRDefault="002916E3" w:rsidP="002916E3">
      <w:pPr>
        <w:rPr>
          <w:rFonts w:ascii="Impact" w:hAnsi="Impact" w:cs="Impact"/>
          <w:color w:val="A0C4E8"/>
          <w:sz w:val="217"/>
          <w:szCs w:val="217"/>
        </w:rPr>
      </w:pPr>
      <w:r>
        <w:rPr>
          <w:rFonts w:ascii="Impact" w:hAnsi="Impact" w:cs="Impact"/>
          <w:color w:val="A0C4E8"/>
          <w:sz w:val="217"/>
          <w:szCs w:val="217"/>
        </w:rPr>
        <w:t>partecipi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8"/>
          <w:szCs w:val="28"/>
        </w:rPr>
        <w:t>II domenica dell’ottobre missionario</w:t>
      </w:r>
    </w:p>
    <w:p w:rsidR="002916E3" w:rsidRDefault="002916E3" w:rsidP="002916E3"/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Introduzione alla celebrazione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In questa seconda domenica del mese missionario la parola che ci guida è: </w:t>
      </w:r>
      <w:r>
        <w:rPr>
          <w:rFonts w:ascii="Impact" w:hAnsi="Impact" w:cs="Impact"/>
          <w:color w:val="000000"/>
          <w:sz w:val="28"/>
          <w:szCs w:val="28"/>
        </w:rPr>
        <w:t>Partecipi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Il Vangelo che ascolteremo ci rende ancora più chiara ed esplicita la chiamata del Signore: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egli ci invita a partecipare al suo banchetto di fraternità. Non vogliamo mancare a questo invito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comunitario, troppo ripiegati sulle nostre necessità e sui nostri interessi particolari.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Vogliamo rispondere con gioia all’invito del Signore e lasciarci da lui educare alla fraternità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per poter partecipare un giorno a quel banchetto di vita piena che egli preparerà nel suo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Regno per tutti i popoli.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Preghiamo perché la fraternità che sperimentiamo intorno a questo altare ci conduca a vivere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con spirito di apertura e accoglienza anche nei confronti di tutti gli uomini, di tutti i popoli e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di tutte le culture, e a percepirli come nostri fratelli, perché tutti figli dello stesso Padre.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Intenzioni di preghiera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Preghiamo insieme e diciamo: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Apri il nostro cuore al tuo invito, o Signore.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1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la Chiesa, perché si rivesta sempre più degli stessi sentimenti di Cristo e compia la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propria missione nel mondo testimoniando il dono della fraternità nel servizio della carità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e nell’impegno per la pace. PREGHIAMO 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2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Ti preghiamo per i pastori della Chiesa, per i catechisti, per i missionari e per quanti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hanno il compito di educare alla fede, perché sappiano condurre le persone a Cristo, aiutandole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ad essere fedeli a Dio e partecipi dell’unità della comunità cristiana. PREGHIAMO 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3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i Capi delle Nazioni e i Responsabili della vita sociale, perché nella promozione del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bene comune sappiano promuovere la coesione sociale e la sollecitudine per gli ultimi.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 xml:space="preserve">PREGHIAMO 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Impact" w:hAnsi="Impact" w:cs="Impact"/>
          <w:color w:val="005588"/>
          <w:sz w:val="36"/>
          <w:szCs w:val="36"/>
        </w:rPr>
        <w:t xml:space="preserve">4 </w:t>
      </w: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Per noi qui invitati dal Padre alla stessa mensa di fraternità: perché, con cuore sincero,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  <w:r>
        <w:rPr>
          <w:rFonts w:ascii="Helvetica-Condensed-Light" w:hAnsi="Helvetica-Condensed-Light" w:cs="Helvetica-Condensed-Light"/>
          <w:color w:val="005588"/>
          <w:sz w:val="21"/>
          <w:szCs w:val="21"/>
        </w:rPr>
        <w:t>benediciamo Dio che ci ha offerto il perdono e la riconciliazione. PREGHIAMO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5588"/>
          <w:sz w:val="21"/>
          <w:szCs w:val="21"/>
        </w:rPr>
      </w:pP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CELEBRANTE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Signore, che susciti continuamente profeti nella tua Chiesa, aiuta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tutti noi a diventare “segni profetici” che rivelino il contenuto del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tuo Regno con la parola, la preghiera, l’unità e l’amore fraterno.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Tu sei Dio e vivi e regni nei secoli dei secoli. Amen.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  <w:r>
        <w:rPr>
          <w:rFonts w:ascii="Impact" w:hAnsi="Impact" w:cs="Impact"/>
          <w:color w:val="91288D"/>
          <w:sz w:val="28"/>
          <w:szCs w:val="28"/>
        </w:rPr>
        <w:t>Suggerimento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alla conclusione della Messa, subito dopo la benedizione, il celebrante o il diacono possono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congedare il popolo con le seguenti parole:</w:t>
      </w:r>
    </w:p>
    <w:p w:rsidR="0063690D" w:rsidRDefault="00C40949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«</w:t>
      </w:r>
      <w:r w:rsidR="0063690D"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Andate ora ai crocicchi delle strade e tutti quelli che troverete, chiamateli al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banchetto della</w:t>
      </w:r>
      <w:r w:rsidR="00C40949"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 xml:space="preserve"> fraternità. Andate nella pace.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»</w:t>
      </w:r>
    </w:p>
    <w:p w:rsidR="00C40949" w:rsidRDefault="00C40949" w:rsidP="0063690D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All’uscita dei fedeli si potrebbe anche consegnare a ciascuno un foglietto con le parole del</w:t>
      </w:r>
    </w:p>
    <w:p w:rsid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 xml:space="preserve">congedo e un </w:t>
      </w:r>
      <w:r>
        <w:rPr>
          <w:rFonts w:ascii="Helvetica-Condensed-BoldObl" w:hAnsi="Helvetica-Condensed-BoldObl" w:cs="Helvetica-Condensed-BoldObl"/>
          <w:b/>
          <w:bCs/>
          <w:i/>
          <w:iCs/>
          <w:color w:val="000000"/>
          <w:sz w:val="21"/>
          <w:szCs w:val="21"/>
        </w:rPr>
        <w:t xml:space="preserve">piccolo pane </w:t>
      </w: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da condividere con chi si incontra per strada mentre si fa ritorno</w:t>
      </w:r>
    </w:p>
    <w:p w:rsidR="0063690D" w:rsidRPr="002916E3" w:rsidRDefault="0063690D" w:rsidP="0063690D"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alla propria casa.</w:t>
      </w:r>
      <w:bookmarkStart w:id="0" w:name="_GoBack"/>
      <w:bookmarkEnd w:id="0"/>
    </w:p>
    <w:sectPr w:rsidR="0063690D" w:rsidRPr="002916E3" w:rsidSect="00215E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-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C"/>
    <w:rsid w:val="000C2542"/>
    <w:rsid w:val="00215EEC"/>
    <w:rsid w:val="002916E3"/>
    <w:rsid w:val="0063690D"/>
    <w:rsid w:val="00C4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184B"/>
  <w15:chartTrackingRefBased/>
  <w15:docId w15:val="{51124506-E86B-4D0F-94D9-790CDC2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Pastorale</dc:creator>
  <cp:keywords/>
  <dc:description/>
  <cp:lastModifiedBy>Segreteria Pastorale</cp:lastModifiedBy>
  <cp:revision>4</cp:revision>
  <dcterms:created xsi:type="dcterms:W3CDTF">2020-10-01T07:51:00Z</dcterms:created>
  <dcterms:modified xsi:type="dcterms:W3CDTF">2020-10-01T08:16:00Z</dcterms:modified>
</cp:coreProperties>
</file>