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A0C4E8"/>
          <w:sz w:val="217"/>
          <w:szCs w:val="217"/>
        </w:rPr>
      </w:pPr>
      <w:r>
        <w:rPr>
          <w:rFonts w:ascii="Impact" w:hAnsi="Impact" w:cs="Impact"/>
          <w:color w:val="A0C4E8"/>
          <w:sz w:val="217"/>
          <w:szCs w:val="217"/>
        </w:rPr>
        <w:t xml:space="preserve">eletti 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  <w:proofErr w:type="gramStart"/>
      <w:r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  <w:t>I domenica</w:t>
      </w:r>
      <w:proofErr w:type="gramEnd"/>
      <w:r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  <w:t xml:space="preserve"> dell’ottobre missionario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  <w:bookmarkStart w:id="0" w:name="_GoBack"/>
      <w:bookmarkEnd w:id="0"/>
      <w:r>
        <w:rPr>
          <w:rFonts w:ascii="Impact" w:hAnsi="Impact" w:cs="Impact"/>
          <w:color w:val="91288D"/>
          <w:sz w:val="28"/>
          <w:szCs w:val="28"/>
        </w:rPr>
        <w:t>Introduzione alla celebrazione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Il tema del mese missionario che iniziamo oggi è caratterizzato da una forte spinta vocazionale: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il Signore ci chiama a contribuire alla realizzazione del suo progetto di salvezza per tutti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gli uomini.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 xml:space="preserve">In questa prima domenica la parola che ci guida è: </w:t>
      </w:r>
      <w:r>
        <w:rPr>
          <w:rFonts w:ascii="Impact" w:hAnsi="Impact" w:cs="Impact"/>
          <w:color w:val="000000"/>
          <w:sz w:val="28"/>
          <w:szCs w:val="28"/>
        </w:rPr>
        <w:t>Eletti</w:t>
      </w: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.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Siamo chiamati da Dio a lavorare nella sua vigna e vogliamo rispondere con generosità: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“Eccomi, manda me”. Siamo eletti dal Signore come “tessitori di fraternità”, perché la sua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vigna possa produrre buoni frutti e il suo Regno di giustizia, di amore e di pace possa crescere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giorno per giorno anche con la nostra disponibilità e il nostro prezioso contributo.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Preghiamo perché nella nostra comunità si rinnovino i legami fraterni e perché in questa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eucarestia possiamo ricevere la forza per essere messaggeri di fraternità nelle nostre case, nei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nostri ambienti di vita e di lavoro, ma anche profeti di fraternità per il mondo intero.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  <w:r>
        <w:rPr>
          <w:rFonts w:ascii="Impact" w:hAnsi="Impact" w:cs="Impact"/>
          <w:color w:val="91288D"/>
          <w:sz w:val="28"/>
          <w:szCs w:val="28"/>
        </w:rPr>
        <w:t>Intenzioni di preghiera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 xml:space="preserve">Preghiamo insieme e diciamo: </w:t>
      </w: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 xml:space="preserve">Signore, </w:t>
      </w:r>
      <w:proofErr w:type="spellStart"/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fà</w:t>
      </w:r>
      <w:proofErr w:type="spellEnd"/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 xml:space="preserve"> di noi buoni operai per la tua vigna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1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la Chiesa di Dio pellegrina nel tempo: perché vivendo il Vangelo che annuncia, sia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nel mondo segno dell’amore gratuito del Padre e segno di fraternità per tutti i popoli.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 xml:space="preserve">PREGHIAMO 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2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tutti coloro che sono mandati dal Signore a portare la sua Parola e in particolare per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i missionari: perché non si lascino scoraggiare dalle difficoltà e dal rifiuto, ma sappiano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 xml:space="preserve">sempre seminare fraternità. PREGHIAMO 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3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quanti hanno contribuito con la loro fedeltà, il loro impegno e anche l’offerta della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loro vita alla costruzione di un mondo più umano, perché il loro sacrificio, pubblico o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nascosto, produca frutti fecondi di libertà, di fraternità, di pace e di speranza per tutti.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 xml:space="preserve">PREGHIAMO 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4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Signore, tu mandi tutti i battezzati a guarire i cuori segnati dalla solitudine e dall’indifferenza,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spezzati dalla violenza e dall’ingiustizia: rendi la nostra comunità forte e coraggiosa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nell’accoglienza e nella fraternità verso tutti. PREGHIAMO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 xml:space="preserve">CELEBRANTE </w:t>
      </w: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Dio dell’alleanza, dona a tutti i popoli un sapiente discernimento,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perché scorgano il tuo amore fedele anche nei momenti bui della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storia, e concedi a tutta l’umanità la concordia e la pace. Per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Cristo nostro Signore. Amen</w:t>
      </w: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.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  <w:r>
        <w:rPr>
          <w:rFonts w:ascii="Impact" w:hAnsi="Impact" w:cs="Impact"/>
          <w:color w:val="91288D"/>
          <w:sz w:val="28"/>
          <w:szCs w:val="28"/>
        </w:rPr>
        <w:t>Suggerimento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</w:pP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>dopo la comunione si potrebbe consegnare a tutti i partecipanti una semente con un messaggio:</w:t>
      </w:r>
    </w:p>
    <w:p w:rsidR="000C2542" w:rsidRDefault="00215EEC" w:rsidP="00215EEC"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«</w:t>
      </w: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Chiamati ed eletti dal Signore per “produrre frutti”</w:t>
      </w: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 xml:space="preserve"> di fraternità</w:t>
      </w: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»</w:t>
      </w:r>
    </w:p>
    <w:sectPr w:rsidR="000C2542" w:rsidSect="00215E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-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Light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C"/>
    <w:rsid w:val="000C2542"/>
    <w:rsid w:val="0021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DB7A"/>
  <w15:chartTrackingRefBased/>
  <w15:docId w15:val="{51124506-E86B-4D0F-94D9-790CDC2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Pastorale</dc:creator>
  <cp:keywords/>
  <dc:description/>
  <cp:lastModifiedBy>Segreteria Pastorale</cp:lastModifiedBy>
  <cp:revision>1</cp:revision>
  <dcterms:created xsi:type="dcterms:W3CDTF">2020-10-01T07:48:00Z</dcterms:created>
  <dcterms:modified xsi:type="dcterms:W3CDTF">2020-10-01T07:49:00Z</dcterms:modified>
</cp:coreProperties>
</file>